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5C634F" w14:textId="5FC5DD81" w:rsidR="00C73E00" w:rsidRDefault="007B52C4">
      <w:r w:rsidRPr="007B52C4">
        <w:rPr>
          <w:highlight w:val="yellow"/>
        </w:rPr>
        <w:t>CLASSMATE DISCUSSION 1:</w:t>
      </w:r>
    </w:p>
    <w:p w14:paraId="58C4326D" w14:textId="77777777" w:rsidR="007B52C4" w:rsidRPr="007B52C4" w:rsidRDefault="007B52C4" w:rsidP="007B52C4">
      <w:pPr>
        <w:numPr>
          <w:ilvl w:val="0"/>
          <w:numId w:val="1"/>
        </w:numPr>
        <w:spacing w:before="100" w:beforeAutospacing="1" w:after="100" w:afterAutospacing="1"/>
        <w:rPr>
          <w:rFonts w:ascii="Times New Roman" w:eastAsia="Times New Roman" w:hAnsi="Times New Roman" w:cs="Times New Roman"/>
        </w:rPr>
      </w:pPr>
      <w:r w:rsidRPr="007B52C4">
        <w:rPr>
          <w:rFonts w:ascii="Times New Roman" w:eastAsia="Times New Roman" w:hAnsi="Times New Roman" w:cs="Times New Roman"/>
        </w:rPr>
        <w:t xml:space="preserve">In this situation, if I were to suspect domestic violence, I would take immediate action in regards to this patient. The first action I would take would be to remind the entire staff about HIPPA. I would remind them that talking about this patient out in the public space is prohibited and they should stop </w:t>
      </w:r>
      <w:proofErr w:type="spellStart"/>
      <w:r w:rsidRPr="007B52C4">
        <w:rPr>
          <w:rFonts w:ascii="Times New Roman" w:eastAsia="Times New Roman" w:hAnsi="Times New Roman" w:cs="Times New Roman"/>
        </w:rPr>
        <w:t>incase</w:t>
      </w:r>
      <w:proofErr w:type="spellEnd"/>
      <w:r w:rsidRPr="007B52C4">
        <w:rPr>
          <w:rFonts w:ascii="Times New Roman" w:eastAsia="Times New Roman" w:hAnsi="Times New Roman" w:cs="Times New Roman"/>
        </w:rPr>
        <w:t xml:space="preserve"> anyone else can hear what is actually happening. The next step I would take would be to visualize the body language of this patient. I would like to see what this patient is actually experiencing before I make an actual move. Even though the brother states that he is there to translate, I would make it very clear that we only use professional translators in this type of environment, and that the patient is actually 19 years of age and she is able to be alone during an assessment. I would also mention the fact that since it will be a vaginal exam, that only females are allowed inside the room. I would get the patient alone and then ask certain questions to see if she needs help with her situation. </w:t>
      </w:r>
    </w:p>
    <w:p w14:paraId="79CF6040" w14:textId="77777777" w:rsidR="007B52C4" w:rsidRPr="007B52C4" w:rsidRDefault="007B52C4" w:rsidP="007B52C4">
      <w:pPr>
        <w:numPr>
          <w:ilvl w:val="0"/>
          <w:numId w:val="1"/>
        </w:numPr>
        <w:spacing w:before="100" w:beforeAutospacing="1" w:after="100" w:afterAutospacing="1"/>
        <w:rPr>
          <w:rFonts w:ascii="Times New Roman" w:eastAsia="Times New Roman" w:hAnsi="Times New Roman" w:cs="Times New Roman"/>
        </w:rPr>
      </w:pPr>
      <w:r w:rsidRPr="007B52C4">
        <w:rPr>
          <w:rFonts w:ascii="Times New Roman" w:eastAsia="Times New Roman" w:hAnsi="Times New Roman" w:cs="Times New Roman"/>
        </w:rPr>
        <w:t xml:space="preserve">The most common STI’s that are present as of today include Chlamydia, </w:t>
      </w:r>
      <w:proofErr w:type="spellStart"/>
      <w:r w:rsidRPr="007B52C4">
        <w:rPr>
          <w:rFonts w:ascii="Times New Roman" w:eastAsia="Times New Roman" w:hAnsi="Times New Roman" w:cs="Times New Roman"/>
        </w:rPr>
        <w:t>Gonorrhoea</w:t>
      </w:r>
      <w:proofErr w:type="spellEnd"/>
      <w:r w:rsidRPr="007B52C4">
        <w:rPr>
          <w:rFonts w:ascii="Times New Roman" w:eastAsia="Times New Roman" w:hAnsi="Times New Roman" w:cs="Times New Roman"/>
        </w:rPr>
        <w:t xml:space="preserve">, Trichomoniasis, Genital warts, Genital herpes, Public lice, scabies, and syphilis (NHS, 2019). These are the top sexually transmitted infections that are the most common as of today. </w:t>
      </w:r>
    </w:p>
    <w:p w14:paraId="23AC8398" w14:textId="77777777" w:rsidR="007B52C4" w:rsidRPr="007B52C4" w:rsidRDefault="007B52C4" w:rsidP="007B52C4">
      <w:pPr>
        <w:numPr>
          <w:ilvl w:val="0"/>
          <w:numId w:val="1"/>
        </w:numPr>
        <w:spacing w:before="100" w:beforeAutospacing="1" w:after="100" w:afterAutospacing="1"/>
        <w:rPr>
          <w:rFonts w:ascii="Times New Roman" w:eastAsia="Times New Roman" w:hAnsi="Times New Roman" w:cs="Times New Roman"/>
        </w:rPr>
      </w:pPr>
      <w:r w:rsidRPr="007B52C4">
        <w:rPr>
          <w:rFonts w:ascii="Times New Roman" w:eastAsia="Times New Roman" w:hAnsi="Times New Roman" w:cs="Times New Roman"/>
        </w:rPr>
        <w:t xml:space="preserve">Physical examination of the patient is the most important during a </w:t>
      </w:r>
      <w:proofErr w:type="spellStart"/>
      <w:r w:rsidRPr="007B52C4">
        <w:rPr>
          <w:rFonts w:ascii="Times New Roman" w:eastAsia="Times New Roman" w:hAnsi="Times New Roman" w:cs="Times New Roman"/>
        </w:rPr>
        <w:t>sitation</w:t>
      </w:r>
      <w:proofErr w:type="spellEnd"/>
      <w:r w:rsidRPr="007B52C4">
        <w:rPr>
          <w:rFonts w:ascii="Times New Roman" w:eastAsia="Times New Roman" w:hAnsi="Times New Roman" w:cs="Times New Roman"/>
        </w:rPr>
        <w:t xml:space="preserve"> where one is dealing with sexually transmitted infections. As a nurse practitioner I would inspect and examine the woman’s actually body and see what different signs appear on her body that can trigger a thought into my head of what kind of sexually transmitted infection we are actually dealing with. The second examination I would consider would be any fluid samples; and in this case fluid from the vagina that can be collected and sent to the lab to determine the type of infection. I would also send the patient for a blood test and see her infection levels in her blood, and possible diagnosis for this patient. We can also send this patient for urinalysis. By doing all these lab works and preparations, we are able to assist the patient into diagnosing her condition and treating it, before it can lead into any complications. Common STI’s usually have rashes, pelvic pain, abdominal pain, fever, sore throat, nausea, and even itching around the site of infection (</w:t>
      </w:r>
      <w:proofErr w:type="spellStart"/>
      <w:r w:rsidRPr="007B52C4">
        <w:rPr>
          <w:rFonts w:ascii="Times New Roman" w:eastAsia="Times New Roman" w:hAnsi="Times New Roman" w:cs="Times New Roman"/>
        </w:rPr>
        <w:t>HealthLine</w:t>
      </w:r>
      <w:proofErr w:type="spellEnd"/>
      <w:r w:rsidRPr="007B52C4">
        <w:rPr>
          <w:rFonts w:ascii="Times New Roman" w:eastAsia="Times New Roman" w:hAnsi="Times New Roman" w:cs="Times New Roman"/>
        </w:rPr>
        <w:t xml:space="preserve">, 2019). </w:t>
      </w:r>
    </w:p>
    <w:p w14:paraId="2C4119F0" w14:textId="77777777" w:rsidR="007B52C4" w:rsidRPr="007B52C4" w:rsidRDefault="007B52C4" w:rsidP="007B52C4">
      <w:pPr>
        <w:numPr>
          <w:ilvl w:val="0"/>
          <w:numId w:val="1"/>
        </w:numPr>
        <w:spacing w:before="100" w:beforeAutospacing="1" w:after="100" w:afterAutospacing="1"/>
        <w:rPr>
          <w:rFonts w:ascii="Times New Roman" w:eastAsia="Times New Roman" w:hAnsi="Times New Roman" w:cs="Times New Roman"/>
        </w:rPr>
      </w:pPr>
      <w:r w:rsidRPr="007B52C4">
        <w:rPr>
          <w:rFonts w:ascii="Times New Roman" w:eastAsia="Times New Roman" w:hAnsi="Times New Roman" w:cs="Times New Roman"/>
        </w:rPr>
        <w:t xml:space="preserve">Different differential diagnosis that can apply to this specific patient and her symptoms can include pelvic inflammatory disease, bacterial vaginosis, Chlamydia, and possibly </w:t>
      </w:r>
      <w:proofErr w:type="spellStart"/>
      <w:r w:rsidRPr="007B52C4">
        <w:rPr>
          <w:rFonts w:ascii="Times New Roman" w:eastAsia="Times New Roman" w:hAnsi="Times New Roman" w:cs="Times New Roman"/>
        </w:rPr>
        <w:t>hpv</w:t>
      </w:r>
      <w:proofErr w:type="spellEnd"/>
      <w:r w:rsidRPr="007B52C4">
        <w:rPr>
          <w:rFonts w:ascii="Times New Roman" w:eastAsia="Times New Roman" w:hAnsi="Times New Roman" w:cs="Times New Roman"/>
        </w:rPr>
        <w:t xml:space="preserve">. </w:t>
      </w:r>
    </w:p>
    <w:p w14:paraId="588CDD1C" w14:textId="77777777" w:rsidR="007B52C4" w:rsidRPr="007B52C4" w:rsidRDefault="007B52C4" w:rsidP="007B52C4">
      <w:pPr>
        <w:numPr>
          <w:ilvl w:val="0"/>
          <w:numId w:val="1"/>
        </w:numPr>
        <w:spacing w:before="100" w:beforeAutospacing="1" w:after="100" w:afterAutospacing="1"/>
        <w:rPr>
          <w:rFonts w:ascii="Times New Roman" w:eastAsia="Times New Roman" w:hAnsi="Times New Roman" w:cs="Times New Roman"/>
        </w:rPr>
      </w:pPr>
      <w:r w:rsidRPr="007B52C4">
        <w:rPr>
          <w:rFonts w:ascii="Times New Roman" w:eastAsia="Times New Roman" w:hAnsi="Times New Roman" w:cs="Times New Roman"/>
        </w:rPr>
        <w:t xml:space="preserve">As a nurse practitioner and someone in the health industry we are aware of the sexually transmitted infections that should be reported. We should report what infection we have detected, what tools we used in order to get to our conclusion, the patients information which is the name, date of birth, where they live, who they have had contact with, all their signs and symptoms, who they have had sexual intercourse with, patients health history, address, phone number, treatment provided, physician name, and other information that may be necessary for the case itself. </w:t>
      </w:r>
    </w:p>
    <w:p w14:paraId="54A7A7BA" w14:textId="77777777" w:rsidR="007B52C4" w:rsidRDefault="007B52C4">
      <w:pPr>
        <w:rPr>
          <w:highlight w:val="yellow"/>
        </w:rPr>
      </w:pPr>
    </w:p>
    <w:p w14:paraId="5B0BA4A9" w14:textId="77777777" w:rsidR="007B52C4" w:rsidRDefault="007B52C4">
      <w:pPr>
        <w:rPr>
          <w:highlight w:val="yellow"/>
        </w:rPr>
      </w:pPr>
    </w:p>
    <w:p w14:paraId="14DF5531" w14:textId="77777777" w:rsidR="007B52C4" w:rsidRDefault="007B52C4">
      <w:pPr>
        <w:rPr>
          <w:highlight w:val="yellow"/>
        </w:rPr>
      </w:pPr>
    </w:p>
    <w:p w14:paraId="1EDC4646" w14:textId="77777777" w:rsidR="007B52C4" w:rsidRDefault="007B52C4">
      <w:pPr>
        <w:rPr>
          <w:highlight w:val="yellow"/>
        </w:rPr>
      </w:pPr>
    </w:p>
    <w:p w14:paraId="78FDF4B5" w14:textId="77777777" w:rsidR="007B52C4" w:rsidRDefault="007B52C4">
      <w:pPr>
        <w:rPr>
          <w:highlight w:val="yellow"/>
        </w:rPr>
      </w:pPr>
    </w:p>
    <w:p w14:paraId="6A652777" w14:textId="41A1C2E8" w:rsidR="007B52C4" w:rsidRPr="007B52C4" w:rsidRDefault="007B52C4" w:rsidP="007B52C4">
      <w:r w:rsidRPr="007B52C4">
        <w:rPr>
          <w:highlight w:val="yellow"/>
        </w:rPr>
        <w:lastRenderedPageBreak/>
        <w:t>CLASSMATE DISCUSSION 2:</w:t>
      </w:r>
    </w:p>
    <w:p w14:paraId="02B691D6" w14:textId="1F5A686F" w:rsidR="007B52C4" w:rsidRPr="007B52C4" w:rsidRDefault="007B52C4" w:rsidP="007B52C4">
      <w:pPr>
        <w:spacing w:before="100" w:beforeAutospacing="1" w:after="100" w:afterAutospacing="1" w:line="480" w:lineRule="auto"/>
        <w:jc w:val="center"/>
        <w:rPr>
          <w:rFonts w:ascii="Times New Roman" w:eastAsia="Times New Roman" w:hAnsi="Times New Roman" w:cs="Times New Roman"/>
        </w:rPr>
      </w:pPr>
      <w:r w:rsidRPr="007B52C4">
        <w:rPr>
          <w:rFonts w:ascii="Times New Roman" w:eastAsia="Times New Roman" w:hAnsi="Times New Roman" w:cs="Times New Roman"/>
          <w:b/>
          <w:bCs/>
        </w:rPr>
        <w:t>Question 1</w:t>
      </w:r>
    </w:p>
    <w:p w14:paraId="38074B03" w14:textId="63889D48" w:rsidR="007B52C4" w:rsidRPr="007B52C4" w:rsidRDefault="007B52C4" w:rsidP="007B52C4">
      <w:pPr>
        <w:spacing w:before="100" w:beforeAutospacing="1" w:after="100" w:afterAutospacing="1" w:line="480" w:lineRule="auto"/>
        <w:ind w:firstLine="720"/>
        <w:rPr>
          <w:rFonts w:ascii="Times New Roman" w:eastAsia="Times New Roman" w:hAnsi="Times New Roman" w:cs="Times New Roman"/>
        </w:rPr>
      </w:pPr>
      <w:r w:rsidRPr="007B52C4">
        <w:rPr>
          <w:rFonts w:ascii="Times New Roman" w:eastAsia="Times New Roman" w:hAnsi="Times New Roman" w:cs="Times New Roman"/>
        </w:rPr>
        <w:t>One of the major ethical issues in healthcare is the lack of confidentiality among healthcare professionals. Lack of confidentiality occurs when healthcare professionals are not able to keep their patient's information secret (</w:t>
      </w:r>
      <w:proofErr w:type="spellStart"/>
      <w:r w:rsidRPr="007B52C4">
        <w:rPr>
          <w:rFonts w:ascii="Times New Roman" w:eastAsia="Times New Roman" w:hAnsi="Times New Roman" w:cs="Times New Roman"/>
        </w:rPr>
        <w:t>Unemo</w:t>
      </w:r>
      <w:proofErr w:type="spellEnd"/>
      <w:r w:rsidRPr="007B52C4">
        <w:rPr>
          <w:rFonts w:ascii="Times New Roman" w:eastAsia="Times New Roman" w:hAnsi="Times New Roman" w:cs="Times New Roman"/>
        </w:rPr>
        <w:t xml:space="preserve"> et al., 2017). Like in the given case study, the receptionist and the nurse shares the historical health information of the patient and this is making the patient anxious as well as afraid. The immediate action that I would take is to encourage the nurse and the receptionist to cease discussing the patient's health conditions and even stay aside. Another action that would be helpful in providing the necessary care is to listen to the patient. Listening to a patient is one of the ways of showing empathy to a patient, and they become open to physicians. </w:t>
      </w:r>
    </w:p>
    <w:p w14:paraId="3BC80DC2" w14:textId="3131EE1D" w:rsidR="007B52C4" w:rsidRPr="007B52C4" w:rsidRDefault="007B52C4" w:rsidP="007B52C4">
      <w:pPr>
        <w:spacing w:before="100" w:beforeAutospacing="1" w:after="100" w:afterAutospacing="1" w:line="480" w:lineRule="auto"/>
        <w:jc w:val="center"/>
        <w:rPr>
          <w:rFonts w:ascii="Times New Roman" w:eastAsia="Times New Roman" w:hAnsi="Times New Roman" w:cs="Times New Roman"/>
        </w:rPr>
      </w:pPr>
      <w:r w:rsidRPr="007B52C4">
        <w:rPr>
          <w:rFonts w:ascii="Times New Roman" w:eastAsia="Times New Roman" w:hAnsi="Times New Roman" w:cs="Times New Roman"/>
          <w:b/>
          <w:bCs/>
        </w:rPr>
        <w:t>Question 2</w:t>
      </w:r>
    </w:p>
    <w:p w14:paraId="03E7CA0E" w14:textId="5C1F2095" w:rsidR="007B52C4" w:rsidRPr="007B52C4" w:rsidRDefault="007B52C4" w:rsidP="007B52C4">
      <w:pPr>
        <w:spacing w:before="100" w:beforeAutospacing="1" w:after="100" w:afterAutospacing="1" w:line="480" w:lineRule="auto"/>
        <w:ind w:firstLine="720"/>
        <w:rPr>
          <w:rFonts w:ascii="Times New Roman" w:eastAsia="Times New Roman" w:hAnsi="Times New Roman" w:cs="Times New Roman"/>
        </w:rPr>
      </w:pPr>
      <w:r w:rsidRPr="007B52C4">
        <w:rPr>
          <w:rFonts w:ascii="Times New Roman" w:eastAsia="Times New Roman" w:hAnsi="Times New Roman" w:cs="Times New Roman"/>
        </w:rPr>
        <w:t>One of the most common STIs is chlamydia that is spread from an infected person to a healthy one through unprotected sexual activities. Persons with chlamydia may seem asymptomatic in the early stages, but they may later develop symptoms such as bleeding during menstruation, bleeding during urination, and unusual vaginal discharge (</w:t>
      </w:r>
      <w:proofErr w:type="spellStart"/>
      <w:r w:rsidRPr="007B52C4">
        <w:rPr>
          <w:rFonts w:ascii="Times New Roman" w:eastAsia="Times New Roman" w:hAnsi="Times New Roman" w:cs="Times New Roman"/>
        </w:rPr>
        <w:t>Unemo</w:t>
      </w:r>
      <w:proofErr w:type="spellEnd"/>
      <w:r w:rsidRPr="007B52C4">
        <w:rPr>
          <w:rFonts w:ascii="Times New Roman" w:eastAsia="Times New Roman" w:hAnsi="Times New Roman" w:cs="Times New Roman"/>
        </w:rPr>
        <w:t xml:space="preserve"> &amp; Jensen, 2017). Gonorrhea is the other type of common STIs, and </w:t>
      </w:r>
      <w:r w:rsidRPr="007B52C4">
        <w:rPr>
          <w:rFonts w:ascii="Times New Roman" w:eastAsia="Times New Roman" w:hAnsi="Times New Roman" w:cs="Times New Roman"/>
          <w:i/>
          <w:iCs/>
        </w:rPr>
        <w:t>gonococcus</w:t>
      </w:r>
      <w:r w:rsidRPr="007B52C4">
        <w:rPr>
          <w:rFonts w:ascii="Times New Roman" w:eastAsia="Times New Roman" w:hAnsi="Times New Roman" w:cs="Times New Roman"/>
        </w:rPr>
        <w:t xml:space="preserve"> is the bacteria that is said to cause this disease. Gonorrhea is spread through having unprotected sex either through the vagina or oral. Patients with gonorrhea may have symptoms like yellow vaginal discharge and pain during periods. In addition, trichomoniasis is a common STI that is caused by </w:t>
      </w:r>
      <w:r w:rsidRPr="007B52C4">
        <w:rPr>
          <w:rFonts w:ascii="Times New Roman" w:eastAsia="Times New Roman" w:hAnsi="Times New Roman" w:cs="Times New Roman"/>
          <w:i/>
          <w:iCs/>
        </w:rPr>
        <w:t xml:space="preserve">Trichomonas </w:t>
      </w:r>
      <w:r w:rsidRPr="007B52C4">
        <w:rPr>
          <w:rFonts w:ascii="Times New Roman" w:eastAsia="Times New Roman" w:hAnsi="Times New Roman" w:cs="Times New Roman"/>
          <w:i/>
          <w:iCs/>
        </w:rPr>
        <w:lastRenderedPageBreak/>
        <w:t>vaginalis</w:t>
      </w:r>
      <w:r w:rsidRPr="007B52C4">
        <w:rPr>
          <w:rFonts w:ascii="Times New Roman" w:eastAsia="Times New Roman" w:hAnsi="Times New Roman" w:cs="Times New Roman"/>
        </w:rPr>
        <w:t>. The common symptoms of trichomoniasis include unusual vaginal discharge, pain when urinating, and itchiness in the genital areas.</w:t>
      </w:r>
    </w:p>
    <w:p w14:paraId="080FA5D1" w14:textId="3AB21011" w:rsidR="007B52C4" w:rsidRPr="007B52C4" w:rsidRDefault="007B52C4" w:rsidP="007B52C4">
      <w:pPr>
        <w:spacing w:before="100" w:beforeAutospacing="1" w:after="100" w:afterAutospacing="1" w:line="480" w:lineRule="auto"/>
        <w:jc w:val="center"/>
        <w:rPr>
          <w:rFonts w:ascii="Times New Roman" w:eastAsia="Times New Roman" w:hAnsi="Times New Roman" w:cs="Times New Roman"/>
        </w:rPr>
      </w:pPr>
      <w:r w:rsidRPr="007B52C4">
        <w:rPr>
          <w:rFonts w:ascii="Times New Roman" w:eastAsia="Times New Roman" w:hAnsi="Times New Roman" w:cs="Times New Roman"/>
          <w:b/>
          <w:bCs/>
        </w:rPr>
        <w:t>Question 3</w:t>
      </w:r>
    </w:p>
    <w:p w14:paraId="7FD794BD" w14:textId="6CBD7157" w:rsidR="007B52C4" w:rsidRPr="007B52C4" w:rsidRDefault="007B52C4" w:rsidP="007B52C4">
      <w:pPr>
        <w:spacing w:before="100" w:beforeAutospacing="1" w:after="100" w:afterAutospacing="1" w:line="480" w:lineRule="auto"/>
        <w:ind w:firstLine="720"/>
        <w:rPr>
          <w:rFonts w:ascii="Times New Roman" w:eastAsia="Times New Roman" w:hAnsi="Times New Roman" w:cs="Times New Roman"/>
        </w:rPr>
      </w:pPr>
      <w:r w:rsidRPr="007B52C4">
        <w:rPr>
          <w:rFonts w:ascii="Times New Roman" w:eastAsia="Times New Roman" w:hAnsi="Times New Roman" w:cs="Times New Roman"/>
        </w:rPr>
        <w:t>One of the physical examinations for the patient is a general observation. General observation would be beneficial since it would help me in identifying the physical appearance of the patient. For example, in the given explanation about the patient, she seems anxious and afraid. Another physical examination would be an inspection. Inspection is important because it helps in identifying elements such as smell, sound, and location. For example, an inspection would help in determining the smell of the vaginal discharge by the patient as well as the location of the pain being experienced. The findings that support the possibility of STI include the smell and color of the vaginal discharge (</w:t>
      </w:r>
      <w:proofErr w:type="spellStart"/>
      <w:r w:rsidRPr="007B52C4">
        <w:rPr>
          <w:rFonts w:ascii="Times New Roman" w:eastAsia="Times New Roman" w:hAnsi="Times New Roman" w:cs="Times New Roman"/>
        </w:rPr>
        <w:t>Unemo</w:t>
      </w:r>
      <w:proofErr w:type="spellEnd"/>
      <w:r w:rsidRPr="007B52C4">
        <w:rPr>
          <w:rFonts w:ascii="Times New Roman" w:eastAsia="Times New Roman" w:hAnsi="Times New Roman" w:cs="Times New Roman"/>
        </w:rPr>
        <w:t xml:space="preserve"> et al., 2017). In most cases, patients with STIs release a yellow or brown discharge with an unpleasant smell. </w:t>
      </w:r>
    </w:p>
    <w:p w14:paraId="122893E9" w14:textId="38493D32" w:rsidR="007B52C4" w:rsidRPr="007B52C4" w:rsidRDefault="007B52C4" w:rsidP="007B52C4">
      <w:pPr>
        <w:spacing w:before="100" w:beforeAutospacing="1" w:after="100" w:afterAutospacing="1" w:line="480" w:lineRule="auto"/>
        <w:jc w:val="center"/>
        <w:rPr>
          <w:rFonts w:ascii="Times New Roman" w:eastAsia="Times New Roman" w:hAnsi="Times New Roman" w:cs="Times New Roman"/>
        </w:rPr>
      </w:pPr>
      <w:r w:rsidRPr="007B52C4">
        <w:rPr>
          <w:rFonts w:ascii="Times New Roman" w:eastAsia="Times New Roman" w:hAnsi="Times New Roman" w:cs="Times New Roman"/>
          <w:b/>
          <w:bCs/>
        </w:rPr>
        <w:t>Question 4</w:t>
      </w:r>
    </w:p>
    <w:p w14:paraId="72E908C3" w14:textId="342987BD" w:rsidR="007B52C4" w:rsidRPr="007B52C4" w:rsidRDefault="007B52C4" w:rsidP="007B52C4">
      <w:pPr>
        <w:spacing w:before="100" w:beforeAutospacing="1" w:after="100" w:afterAutospacing="1" w:line="480" w:lineRule="auto"/>
        <w:ind w:firstLine="720"/>
        <w:rPr>
          <w:rFonts w:ascii="Times New Roman" w:eastAsia="Times New Roman" w:hAnsi="Times New Roman" w:cs="Times New Roman"/>
        </w:rPr>
      </w:pPr>
      <w:r w:rsidRPr="007B52C4">
        <w:rPr>
          <w:rFonts w:ascii="Times New Roman" w:eastAsia="Times New Roman" w:hAnsi="Times New Roman" w:cs="Times New Roman"/>
        </w:rPr>
        <w:t>A differential list is one that contains the most likely health conditions that may be contributing to a patient's symptoms. In the given scenario, the patient is showing symptoms like pain in the abdomen and a malodorous discharge through the vagina. The possible conditions to be included in the differential list include chlamydia, gonorrhea, and Herpes (</w:t>
      </w:r>
      <w:proofErr w:type="spellStart"/>
      <w:r w:rsidRPr="007B52C4">
        <w:rPr>
          <w:rFonts w:ascii="Times New Roman" w:eastAsia="Times New Roman" w:hAnsi="Times New Roman" w:cs="Times New Roman"/>
        </w:rPr>
        <w:t>Unemo</w:t>
      </w:r>
      <w:proofErr w:type="spellEnd"/>
      <w:r w:rsidRPr="007B52C4">
        <w:rPr>
          <w:rFonts w:ascii="Times New Roman" w:eastAsia="Times New Roman" w:hAnsi="Times New Roman" w:cs="Times New Roman"/>
        </w:rPr>
        <w:t xml:space="preserve"> et al., 2017). These diseases are included in the differential list as possible conditions contributing to the symptoms of the patient because they share common symptoms like the ones given about the </w:t>
      </w:r>
      <w:r w:rsidRPr="007B52C4">
        <w:rPr>
          <w:rFonts w:ascii="Times New Roman" w:eastAsia="Times New Roman" w:hAnsi="Times New Roman" w:cs="Times New Roman"/>
        </w:rPr>
        <w:lastRenderedPageBreak/>
        <w:t>patient. The most common symptoms of the above health conditions among women include experiencing pain when urination, during monthly periods and bleeding during menstruation, when urinating and after having sex.</w:t>
      </w:r>
    </w:p>
    <w:p w14:paraId="7A4D0E38" w14:textId="79DD26E1" w:rsidR="007B52C4" w:rsidRPr="007B52C4" w:rsidRDefault="007B52C4" w:rsidP="007B52C4">
      <w:pPr>
        <w:spacing w:before="100" w:beforeAutospacing="1" w:after="100" w:afterAutospacing="1" w:line="480" w:lineRule="auto"/>
        <w:jc w:val="center"/>
        <w:rPr>
          <w:rFonts w:ascii="Times New Roman" w:eastAsia="Times New Roman" w:hAnsi="Times New Roman" w:cs="Times New Roman"/>
        </w:rPr>
      </w:pPr>
      <w:r w:rsidRPr="007B52C4">
        <w:rPr>
          <w:rFonts w:ascii="Times New Roman" w:eastAsia="Times New Roman" w:hAnsi="Times New Roman" w:cs="Times New Roman"/>
          <w:b/>
          <w:bCs/>
        </w:rPr>
        <w:t>Question 5</w:t>
      </w:r>
    </w:p>
    <w:p w14:paraId="792775BF" w14:textId="77777777" w:rsidR="007B52C4" w:rsidRPr="007B52C4" w:rsidRDefault="007B52C4" w:rsidP="007B52C4">
      <w:pPr>
        <w:spacing w:before="100" w:beforeAutospacing="1" w:after="100" w:afterAutospacing="1" w:line="480" w:lineRule="auto"/>
        <w:ind w:firstLine="720"/>
        <w:rPr>
          <w:rFonts w:ascii="Times New Roman" w:eastAsia="Times New Roman" w:hAnsi="Times New Roman" w:cs="Times New Roman"/>
        </w:rPr>
      </w:pPr>
      <w:r w:rsidRPr="007B52C4">
        <w:rPr>
          <w:rFonts w:ascii="Times New Roman" w:eastAsia="Times New Roman" w:hAnsi="Times New Roman" w:cs="Times New Roman"/>
        </w:rPr>
        <w:t>The commonly diagnosed STIs that should be reported to the state's department of health are chlamydia, gonorrhea, and herpes (</w:t>
      </w:r>
      <w:proofErr w:type="spellStart"/>
      <w:r w:rsidRPr="007B52C4">
        <w:rPr>
          <w:rFonts w:ascii="Times New Roman" w:eastAsia="Times New Roman" w:hAnsi="Times New Roman" w:cs="Times New Roman"/>
        </w:rPr>
        <w:t>Unemo</w:t>
      </w:r>
      <w:proofErr w:type="spellEnd"/>
      <w:r w:rsidRPr="007B52C4">
        <w:rPr>
          <w:rFonts w:ascii="Times New Roman" w:eastAsia="Times New Roman" w:hAnsi="Times New Roman" w:cs="Times New Roman"/>
        </w:rPr>
        <w:t xml:space="preserve"> &amp; Jensen, 2017). Besides the information pertaining to the STIs, the other information that needs to be reported to the department of health is the results from the tested specimen as well as the materials used. The other information that should be reported is that pertaining to the name, date of birth, ethnic group, and residence of the patient. Besides, the names of the provided treatment interventions, as well as the name of the physician who attended to the patient, should be reported. The date when the involved specimen was collected should also be reported.  </w:t>
      </w:r>
    </w:p>
    <w:p w14:paraId="43A5ECCE" w14:textId="77777777" w:rsidR="007B52C4" w:rsidRDefault="007B52C4"/>
    <w:sectPr w:rsidR="007B52C4"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7E406B"/>
    <w:multiLevelType w:val="multilevel"/>
    <w:tmpl w:val="FB00D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2C4"/>
    <w:rsid w:val="000D3744"/>
    <w:rsid w:val="003B049E"/>
    <w:rsid w:val="006B11A7"/>
    <w:rsid w:val="006B5355"/>
    <w:rsid w:val="007B52C4"/>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DC05C5"/>
  <w14:defaultImageDpi w14:val="32767"/>
  <w15:chartTrackingRefBased/>
  <w15:docId w15:val="{E380FADB-F478-2344-BE03-CDE1B1FEE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52C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4883025">
      <w:bodyDiv w:val="1"/>
      <w:marLeft w:val="0"/>
      <w:marRight w:val="0"/>
      <w:marTop w:val="0"/>
      <w:marBottom w:val="0"/>
      <w:divBdr>
        <w:top w:val="none" w:sz="0" w:space="0" w:color="auto"/>
        <w:left w:val="none" w:sz="0" w:space="0" w:color="auto"/>
        <w:bottom w:val="none" w:sz="0" w:space="0" w:color="auto"/>
        <w:right w:val="none" w:sz="0" w:space="0" w:color="auto"/>
      </w:divBdr>
    </w:div>
    <w:div w:id="195894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1129</Words>
  <Characters>6041</Characters>
  <Application>Microsoft Office Word</Application>
  <DocSecurity>0</DocSecurity>
  <Lines>137</Lines>
  <Paragraphs>36</Paragraphs>
  <ScaleCrop>false</ScaleCrop>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2020-11-04T08:14:00Z</dcterms:created>
  <dcterms:modified xsi:type="dcterms:W3CDTF">2020-11-04T08:16:00Z</dcterms:modified>
</cp:coreProperties>
</file>